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807474">
        <w:rPr>
          <w:rFonts w:hint="eastAsia"/>
          <w:b/>
          <w:noProof/>
          <w:sz w:val="24"/>
          <w:lang w:eastAsia="zh-CN"/>
        </w:rPr>
        <w:t>4-e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392699">
        <w:rPr>
          <w:rFonts w:hint="eastAsia"/>
          <w:b/>
          <w:i/>
          <w:noProof/>
          <w:sz w:val="28"/>
          <w:lang w:eastAsia="zh-CN"/>
        </w:rPr>
        <w:t>200</w:t>
      </w:r>
      <w:r w:rsidR="00392699">
        <w:rPr>
          <w:rFonts w:hint="eastAsia"/>
          <w:b/>
          <w:i/>
          <w:noProof/>
          <w:sz w:val="28"/>
          <w:lang w:eastAsia="zh-CN"/>
        </w:rPr>
        <w:t>0573</w:t>
      </w:r>
    </w:p>
    <w:p w:rsidR="0092702B" w:rsidRDefault="00807474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</w:rPr>
        <w:t>Online</w:t>
      </w:r>
      <w:r w:rsidRPr="00B40311">
        <w:rPr>
          <w:rFonts w:cs="Arial"/>
          <w:b/>
          <w:sz w:val="24"/>
          <w:lang w:eastAsia="ko-KR"/>
        </w:rPr>
        <w:t xml:space="preserve">, </w:t>
      </w:r>
      <w:r>
        <w:rPr>
          <w:rFonts w:cs="Arial" w:hint="eastAsia"/>
          <w:b/>
          <w:sz w:val="24"/>
        </w:rPr>
        <w:t>24</w:t>
      </w:r>
      <w:r w:rsidRPr="001B6BA6">
        <w:rPr>
          <w:rFonts w:cs="Arial" w:hint="eastAsia"/>
          <w:b/>
          <w:sz w:val="24"/>
          <w:vertAlign w:val="superscript"/>
          <w:lang w:eastAsia="ko-KR"/>
        </w:rPr>
        <w:t>th</w:t>
      </w:r>
      <w:r w:rsidRPr="00B40311">
        <w:rPr>
          <w:rFonts w:cs="Arial" w:hint="eastAsia"/>
          <w:b/>
          <w:sz w:val="24"/>
          <w:lang w:eastAsia="ko-KR"/>
        </w:rPr>
        <w:t xml:space="preserve"> </w:t>
      </w:r>
      <w:r>
        <w:rPr>
          <w:rFonts w:cs="Arial" w:hint="eastAsia"/>
          <w:b/>
          <w:sz w:val="24"/>
        </w:rPr>
        <w:t>Feb</w:t>
      </w:r>
      <w:r w:rsidRPr="00B40311">
        <w:rPr>
          <w:rFonts w:cs="Arial" w:hint="eastAsia"/>
          <w:b/>
          <w:sz w:val="24"/>
          <w:lang w:eastAsia="ko-KR"/>
        </w:rPr>
        <w:t xml:space="preserve"> </w:t>
      </w:r>
      <w:r w:rsidRPr="00B40311">
        <w:rPr>
          <w:rFonts w:cs="Arial"/>
          <w:b/>
          <w:sz w:val="24"/>
          <w:lang w:eastAsia="ko-KR"/>
        </w:rPr>
        <w:t xml:space="preserve">– </w:t>
      </w:r>
      <w:r>
        <w:rPr>
          <w:rFonts w:cs="Arial" w:hint="eastAsia"/>
          <w:b/>
          <w:sz w:val="24"/>
        </w:rPr>
        <w:t>6</w:t>
      </w:r>
      <w:r>
        <w:rPr>
          <w:rFonts w:cs="Arial" w:hint="eastAsia"/>
          <w:b/>
          <w:sz w:val="24"/>
          <w:vertAlign w:val="superscript"/>
        </w:rPr>
        <w:t>th</w:t>
      </w:r>
      <w:r w:rsidRPr="00B40311">
        <w:rPr>
          <w:rFonts w:cs="Arial" w:hint="eastAsia"/>
          <w:b/>
          <w:sz w:val="24"/>
          <w:lang w:eastAsia="ko-KR"/>
        </w:rPr>
        <w:t xml:space="preserve"> </w:t>
      </w:r>
      <w:r>
        <w:rPr>
          <w:rFonts w:cs="Arial" w:hint="eastAsia"/>
          <w:b/>
          <w:sz w:val="24"/>
        </w:rPr>
        <w:t>Mar</w:t>
      </w:r>
      <w:r w:rsidRPr="00B40311">
        <w:rPr>
          <w:rFonts w:cs="Arial"/>
          <w:b/>
          <w:sz w:val="24"/>
          <w:lang w:eastAsia="ko-KR"/>
        </w:rPr>
        <w:t>,</w:t>
      </w:r>
      <w:r w:rsidRPr="00B40311">
        <w:rPr>
          <w:rFonts w:cs="Arial" w:hint="eastAsia"/>
          <w:b/>
          <w:sz w:val="24"/>
          <w:lang w:eastAsia="ko-KR"/>
        </w:rPr>
        <w:t xml:space="preserve"> 20</w:t>
      </w:r>
      <w:r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392699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0447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807474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9C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3E39C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3E39C5">
              <w:rPr>
                <w:b/>
                <w:noProof/>
                <w:sz w:val="28"/>
                <w:lang w:eastAsia="zh-CN"/>
              </w:rPr>
              <w:t>.</w:t>
            </w:r>
            <w:r w:rsidR="008074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3E39C5">
              <w:rPr>
                <w:b/>
                <w:noProof/>
                <w:sz w:val="28"/>
                <w:lang w:eastAsia="zh-CN"/>
              </w:rPr>
              <w:t>.</w:t>
            </w:r>
            <w:r w:rsidR="00E204D2" w:rsidRPr="003E39C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3901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>cell re-selection requirements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 xml:space="preserve"> for NR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>HST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390147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807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 w:rsidR="00807474">
              <w:rPr>
                <w:rFonts w:hint="eastAsia"/>
                <w:noProof/>
                <w:lang w:eastAsia="zh-CN"/>
              </w:rPr>
              <w:t>20</w:t>
            </w:r>
            <w:r w:rsidR="0092702B" w:rsidRPr="00C15EC8">
              <w:rPr>
                <w:noProof/>
                <w:lang w:eastAsia="zh-CN"/>
              </w:rPr>
              <w:t>-</w:t>
            </w:r>
            <w:r w:rsidR="00807474">
              <w:rPr>
                <w:rFonts w:hint="eastAsia"/>
                <w:noProof/>
                <w:lang w:eastAsia="zh-CN"/>
              </w:rPr>
              <w:t>1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A71462" w:rsidP="003901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390147">
              <w:rPr>
                <w:rFonts w:hint="eastAsia"/>
                <w:lang w:eastAsia="zh-CN"/>
              </w:rPr>
              <w:t xml:space="preserve">cell re-selection </w:t>
            </w:r>
            <w:r>
              <w:rPr>
                <w:rFonts w:hint="eastAsia"/>
                <w:lang w:eastAsia="zh-CN"/>
              </w:rPr>
              <w:t xml:space="preserve">requirements for NR </w:t>
            </w:r>
            <w:r w:rsidR="00390147">
              <w:rPr>
                <w:rFonts w:hint="eastAsia"/>
                <w:lang w:eastAsia="zh-CN"/>
              </w:rPr>
              <w:t>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462" w:rsidRPr="00690821" w:rsidRDefault="00390147" w:rsidP="00390147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Introduce cell re-selection requirements for NR 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390147" w:rsidP="00390147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Cell re-selection</w:t>
            </w:r>
            <w:r w:rsidR="00A71462">
              <w:rPr>
                <w:rFonts w:hint="eastAsia"/>
                <w:lang w:eastAsia="zh-CN"/>
              </w:rPr>
              <w:t xml:space="preserve"> requirements for NR </w:t>
            </w:r>
            <w:r>
              <w:rPr>
                <w:rFonts w:hint="eastAsia"/>
                <w:lang w:eastAsia="zh-CN"/>
              </w:rPr>
              <w:t>HST</w:t>
            </w:r>
            <w:r w:rsidR="00A7146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will be</w:t>
            </w:r>
            <w:r w:rsidR="00A71462">
              <w:rPr>
                <w:rFonts w:hint="eastAsia"/>
                <w:lang w:eastAsia="zh-CN"/>
              </w:rPr>
              <w:t xml:space="preserve"> miss</w:t>
            </w:r>
            <w:r>
              <w:rPr>
                <w:rFonts w:hint="eastAsia"/>
                <w:lang w:eastAsia="zh-CN"/>
              </w:rPr>
              <w:t>ed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390147" w:rsidP="003901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4.2.2.3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bookmarkEnd w:id="3"/>
    <w:bookmarkEnd w:id="4"/>
    <w:p w:rsidR="004F62E2" w:rsidRDefault="00EA5C41" w:rsidP="00EA5C41">
      <w:pPr>
        <w:pStyle w:val="ae"/>
        <w:jc w:val="left"/>
        <w:rPr>
          <w:lang w:eastAsia="zh-CN"/>
        </w:rPr>
      </w:pPr>
      <w:r>
        <w:lastRenderedPageBreak/>
        <w:t>&lt;&lt; Start of Change</w:t>
      </w:r>
      <w:r w:rsidR="004F62E2">
        <w:t>&gt;&gt;</w:t>
      </w:r>
    </w:p>
    <w:p w:rsidR="00390147" w:rsidRPr="00BE78B0" w:rsidRDefault="00390147" w:rsidP="0039014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BE78B0">
        <w:rPr>
          <w:rFonts w:ascii="Arial" w:hAnsi="Arial"/>
          <w:sz w:val="24"/>
          <w:lang w:val="en-US" w:eastAsia="zh-CN"/>
        </w:rPr>
        <w:t xml:space="preserve">4.2.2.3 </w:t>
      </w:r>
      <w:r w:rsidRPr="00BE78B0">
        <w:rPr>
          <w:rFonts w:ascii="Arial" w:hAnsi="Arial"/>
          <w:sz w:val="24"/>
          <w:lang w:val="en-US" w:eastAsia="zh-CN"/>
        </w:rPr>
        <w:tab/>
        <w:t>Measurements of intra-frequency NR cells</w:t>
      </w:r>
    </w:p>
    <w:p w:rsidR="00390147" w:rsidRPr="00BE78B0" w:rsidRDefault="00390147" w:rsidP="00390147">
      <w:r w:rsidRPr="00BE78B0">
        <w:t xml:space="preserve">The UE shall be able to identify new intra-frequency cells and perform </w:t>
      </w:r>
      <w:r w:rsidRPr="00BE78B0">
        <w:rPr>
          <w:lang w:eastAsia="zh-CN"/>
        </w:rPr>
        <w:t>SS</w:t>
      </w:r>
      <w:r w:rsidRPr="00BE78B0">
        <w:t xml:space="preserve">-RSRP and </w:t>
      </w:r>
      <w:r w:rsidRPr="00BE78B0">
        <w:rPr>
          <w:lang w:eastAsia="zh-CN"/>
        </w:rPr>
        <w:t>SS-</w:t>
      </w:r>
      <w:r w:rsidRPr="00BE78B0">
        <w:t xml:space="preserve">RSRQ measurements of </w:t>
      </w:r>
      <w:r w:rsidRPr="00BE78B0">
        <w:rPr>
          <w:lang w:eastAsia="zh-CN"/>
        </w:rPr>
        <w:t xml:space="preserve">the </w:t>
      </w:r>
      <w:r w:rsidRPr="00BE78B0">
        <w:t>identified intra-frequency cells without an explicit intra-frequency neighbour list containing physical layer cell identities.</w:t>
      </w:r>
    </w:p>
    <w:p w:rsidR="00390147" w:rsidRPr="00BE78B0" w:rsidRDefault="00390147" w:rsidP="00390147">
      <w:r w:rsidRPr="00BE78B0">
        <w:t>The UE shall be able to evaluate whether a newly detectable intra-frequency cell meets the reselection criteria defined in TS3</w:t>
      </w:r>
      <w:r w:rsidRPr="00BE78B0">
        <w:rPr>
          <w:lang w:eastAsia="zh-CN"/>
        </w:rPr>
        <w:t>8</w:t>
      </w:r>
      <w:r w:rsidRPr="00BE78B0">
        <w:t xml:space="preserve">.304 within </w:t>
      </w:r>
      <w:proofErr w:type="spellStart"/>
      <w:r w:rsidRPr="00BE78B0">
        <w:t>T</w:t>
      </w:r>
      <w:r w:rsidRPr="00BE78B0">
        <w:rPr>
          <w:vertAlign w:val="subscript"/>
        </w:rPr>
        <w:t>detect</w:t>
      </w:r>
      <w:proofErr w:type="gramStart"/>
      <w:r w:rsidRPr="00BE78B0">
        <w:rPr>
          <w:vertAlign w:val="subscript"/>
        </w:rPr>
        <w:t>,</w:t>
      </w:r>
      <w:r w:rsidRPr="00BE78B0">
        <w:rPr>
          <w:vertAlign w:val="subscript"/>
          <w:lang w:eastAsia="zh-CN"/>
        </w:rPr>
        <w:t>NR</w:t>
      </w:r>
      <w:proofErr w:type="gramEnd"/>
      <w:r w:rsidRPr="00BE78B0">
        <w:rPr>
          <w:vertAlign w:val="subscript"/>
        </w:rPr>
        <w:t>_Intra</w:t>
      </w:r>
      <w:proofErr w:type="spellEnd"/>
      <w:r w:rsidRPr="00BE78B0">
        <w:rPr>
          <w:i/>
          <w:vertAlign w:val="subscript"/>
        </w:rPr>
        <w:t xml:space="preserve"> </w:t>
      </w:r>
      <w:r w:rsidRPr="00BE78B0">
        <w:t xml:space="preserve">when that </w:t>
      </w:r>
      <w:proofErr w:type="spellStart"/>
      <w:r w:rsidRPr="00BE78B0">
        <w:t>Treselection</w:t>
      </w:r>
      <w:proofErr w:type="spellEnd"/>
      <w:r w:rsidRPr="00BE78B0">
        <w:t>= 0</w:t>
      </w:r>
      <w:r w:rsidRPr="00BE78B0">
        <w:rPr>
          <w:i/>
          <w:vertAlign w:val="subscript"/>
        </w:rPr>
        <w:t xml:space="preserve"> </w:t>
      </w:r>
      <w:r w:rsidRPr="00BE78B0">
        <w:t>. An intra</w:t>
      </w:r>
      <w:ins w:id="5" w:author="CATT" w:date="2020-02-12T11:49:00Z">
        <w:r w:rsidR="00807474">
          <w:rPr>
            <w:rFonts w:eastAsiaTheme="minorEastAsia" w:hint="eastAsia"/>
            <w:lang w:eastAsia="zh-CN"/>
          </w:rPr>
          <w:t>-</w:t>
        </w:r>
      </w:ins>
      <w:del w:id="6" w:author="CATT" w:date="2020-02-12T11:49:00Z">
        <w:r w:rsidRPr="00BE78B0" w:rsidDel="00807474">
          <w:delText xml:space="preserve"> </w:delText>
        </w:r>
      </w:del>
      <w:r w:rsidRPr="00BE78B0">
        <w:t xml:space="preserve">frequency cell is considered to be detectable according to the conditions defined in Annex </w:t>
      </w:r>
      <w:r w:rsidRPr="00BE78B0">
        <w:rPr>
          <w:lang w:eastAsia="zh-CN"/>
        </w:rPr>
        <w:t>B.1.2</w:t>
      </w:r>
      <w:r w:rsidRPr="00BE78B0">
        <w:t xml:space="preserve"> for a corresponding Band.</w:t>
      </w:r>
    </w:p>
    <w:p w:rsidR="00390147" w:rsidRPr="00BE78B0" w:rsidRDefault="00390147" w:rsidP="00390147">
      <w:pPr>
        <w:rPr>
          <w:rFonts w:cs="v4.2.0"/>
        </w:rPr>
      </w:pPr>
      <w:r w:rsidRPr="00BE78B0">
        <w:rPr>
          <w:rFonts w:cs="v4.2.0"/>
        </w:rPr>
        <w:t xml:space="preserve">The UE shall measure </w:t>
      </w:r>
      <w:r w:rsidRPr="00BE78B0">
        <w:rPr>
          <w:rFonts w:cs="v4.2.0"/>
          <w:lang w:eastAsia="zh-CN"/>
        </w:rPr>
        <w:t>SS-</w:t>
      </w:r>
      <w:r w:rsidRPr="00BE78B0">
        <w:rPr>
          <w:rFonts w:cs="v4.2.0"/>
        </w:rPr>
        <w:t xml:space="preserve">RSRP and </w:t>
      </w:r>
      <w:r w:rsidRPr="00BE78B0">
        <w:rPr>
          <w:rFonts w:cs="v4.2.0"/>
          <w:lang w:eastAsia="zh-CN"/>
        </w:rPr>
        <w:t>SS-</w:t>
      </w:r>
      <w:r w:rsidRPr="00BE78B0">
        <w:rPr>
          <w:rFonts w:cs="v4.2.0"/>
        </w:rPr>
        <w:t xml:space="preserve">RSRQ at least every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measure</w:t>
      </w:r>
      <w:proofErr w:type="gramStart"/>
      <w:r w:rsidRPr="00BE78B0">
        <w:rPr>
          <w:rFonts w:cs="v4.2.0"/>
          <w:vertAlign w:val="subscript"/>
        </w:rPr>
        <w:t>,NR</w:t>
      </w:r>
      <w:proofErr w:type="gramEnd"/>
      <w:r w:rsidRPr="00BE78B0">
        <w:rPr>
          <w:rFonts w:cs="v4.2.0"/>
          <w:vertAlign w:val="subscript"/>
        </w:rPr>
        <w:t>_Intra</w:t>
      </w:r>
      <w:proofErr w:type="spellEnd"/>
      <w:r w:rsidRPr="00BE78B0">
        <w:rPr>
          <w:rFonts w:cs="v4.2.0"/>
        </w:rPr>
        <w:t xml:space="preserve"> (see table 4.2.2.3-1) for intra-frequency cells that are identified and measured according to the measurement rules.</w:t>
      </w:r>
    </w:p>
    <w:p w:rsidR="00390147" w:rsidRPr="00BE78B0" w:rsidRDefault="00390147" w:rsidP="00390147">
      <w:pPr>
        <w:rPr>
          <w:rFonts w:cs="v4.2.0"/>
          <w:lang w:eastAsia="zh-CN"/>
        </w:rPr>
      </w:pPr>
      <w:r w:rsidRPr="00BE78B0">
        <w:rPr>
          <w:rFonts w:cs="v4.2.0"/>
        </w:rPr>
        <w:t xml:space="preserve">The UE shall filter </w:t>
      </w:r>
      <w:r w:rsidRPr="00BE78B0">
        <w:rPr>
          <w:rFonts w:cs="v4.2.0"/>
          <w:lang w:eastAsia="zh-CN"/>
        </w:rPr>
        <w:t>SS-</w:t>
      </w:r>
      <w:r w:rsidRPr="00BE78B0">
        <w:rPr>
          <w:rFonts w:cs="v4.2.0"/>
        </w:rPr>
        <w:t xml:space="preserve">RSRP and </w:t>
      </w:r>
      <w:r w:rsidRPr="00BE78B0">
        <w:rPr>
          <w:rFonts w:cs="v4.2.0"/>
          <w:lang w:eastAsia="zh-CN"/>
        </w:rPr>
        <w:t>SS-</w:t>
      </w:r>
      <w:r w:rsidRPr="00BE78B0">
        <w:rPr>
          <w:rFonts w:cs="v4.2.0"/>
        </w:rPr>
        <w:t xml:space="preserve">RSRQ measurements of each measured intra-frequency cell using at least 2 measurements. Within the set of measurements used for the filtering, at least two measurements shall be spaced by at least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measure</w:t>
      </w:r>
      <w:proofErr w:type="gramStart"/>
      <w:r w:rsidRPr="00BE78B0">
        <w:rPr>
          <w:rFonts w:cs="v4.2.0"/>
          <w:vertAlign w:val="subscript"/>
        </w:rPr>
        <w:t>,NR</w:t>
      </w:r>
      <w:proofErr w:type="gramEnd"/>
      <w:r w:rsidRPr="00BE78B0">
        <w:rPr>
          <w:rFonts w:cs="v4.2.0"/>
          <w:vertAlign w:val="subscript"/>
        </w:rPr>
        <w:t>_Intra</w:t>
      </w:r>
      <w:proofErr w:type="spellEnd"/>
      <w:r w:rsidRPr="00BE78B0">
        <w:rPr>
          <w:rFonts w:cs="v4.2.0"/>
        </w:rPr>
        <w:t>/2</w:t>
      </w:r>
      <w:r w:rsidRPr="00BE78B0">
        <w:rPr>
          <w:rFonts w:cs="v4.2.0"/>
          <w:lang w:eastAsia="zh-CN"/>
        </w:rPr>
        <w:t>.</w:t>
      </w:r>
    </w:p>
    <w:p w:rsidR="00390147" w:rsidRPr="00BE78B0" w:rsidRDefault="00390147" w:rsidP="00390147">
      <w:pPr>
        <w:rPr>
          <w:lang w:eastAsia="zh-CN"/>
        </w:rPr>
      </w:pPr>
      <w:r w:rsidRPr="00BE78B0">
        <w:t xml:space="preserve">The UE shall not consider a </w:t>
      </w:r>
      <w:r w:rsidRPr="00BE78B0">
        <w:rPr>
          <w:lang w:eastAsia="zh-CN"/>
        </w:rPr>
        <w:t>NR</w:t>
      </w:r>
      <w:r w:rsidRPr="00BE78B0">
        <w:t xml:space="preserve"> neighbour cell in cell reselection, if it is indicated as not allowed in the measurement control system information of the serving cell.</w:t>
      </w:r>
    </w:p>
    <w:p w:rsidR="00390147" w:rsidRPr="00BE78B0" w:rsidRDefault="00390147" w:rsidP="00390147">
      <w:pPr>
        <w:rPr>
          <w:rFonts w:cs="v4.2.0"/>
        </w:rPr>
      </w:pPr>
      <w:r w:rsidRPr="00BE78B0"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[1] within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evaluate,</w:t>
      </w:r>
      <w:r w:rsidRPr="00BE78B0">
        <w:rPr>
          <w:rFonts w:cs="v4.2.0"/>
          <w:vertAlign w:val="subscript"/>
          <w:lang w:eastAsia="zh-CN"/>
        </w:rPr>
        <w:t>NR</w:t>
      </w:r>
      <w:r w:rsidRPr="00BE78B0">
        <w:rPr>
          <w:rFonts w:cs="v4.2.0"/>
          <w:vertAlign w:val="subscript"/>
        </w:rPr>
        <w:t>_Intra</w:t>
      </w:r>
      <w:proofErr w:type="spellEnd"/>
      <w:r w:rsidRPr="00BE78B0">
        <w:rPr>
          <w:rFonts w:cs="v4.2.0"/>
        </w:rPr>
        <w:t xml:space="preserve"> when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reselection</w:t>
      </w:r>
      <w:proofErr w:type="spellEnd"/>
      <w:r w:rsidRPr="00BE78B0">
        <w:rPr>
          <w:rFonts w:cs="v4.2.0"/>
        </w:rPr>
        <w:t xml:space="preserve"> = 0</w:t>
      </w:r>
      <w:del w:id="7" w:author="CATT" w:date="2020-02-12T11:48:00Z">
        <w:r w:rsidRPr="00BE78B0" w:rsidDel="00807474">
          <w:rPr>
            <w:rFonts w:cs="v4.2.0"/>
            <w:i/>
            <w:vertAlign w:val="subscript"/>
          </w:rPr>
          <w:delText xml:space="preserve"> </w:delText>
        </w:r>
        <w:r w:rsidRPr="00BE78B0" w:rsidDel="00807474">
          <w:rPr>
            <w:rFonts w:cs="v4.2.0"/>
          </w:rPr>
          <w:delText>as specified in table 4.2.2.3-1</w:delText>
        </w:r>
      </w:del>
      <w:r w:rsidRPr="00BE78B0">
        <w:rPr>
          <w:rFonts w:cs="v4.2.0"/>
        </w:rPr>
        <w:t xml:space="preserve"> provided that:</w:t>
      </w:r>
    </w:p>
    <w:p w:rsidR="00390147" w:rsidRPr="00BE78B0" w:rsidRDefault="00390147" w:rsidP="00390147">
      <w:pPr>
        <w:ind w:left="568" w:hanging="284"/>
      </w:pPr>
      <w:proofErr w:type="gramStart"/>
      <w:r w:rsidRPr="00BE78B0">
        <w:t>when</w:t>
      </w:r>
      <w:proofErr w:type="gramEnd"/>
      <w:r w:rsidRPr="00BE78B0">
        <w:t xml:space="preserve"> </w:t>
      </w:r>
      <w:proofErr w:type="spellStart"/>
      <w:r w:rsidRPr="00BE78B0">
        <w:rPr>
          <w:i/>
        </w:rPr>
        <w:t>rangeToBestCell</w:t>
      </w:r>
      <w:proofErr w:type="spellEnd"/>
      <w:r w:rsidRPr="00BE78B0">
        <w:t xml:space="preserve"> is not configured:</w:t>
      </w:r>
    </w:p>
    <w:p w:rsidR="00390147" w:rsidRPr="00BE78B0" w:rsidRDefault="00390147" w:rsidP="00390147">
      <w:pPr>
        <w:pStyle w:val="B1"/>
      </w:pPr>
      <w:r w:rsidRPr="00BE78B0">
        <w:t>-</w:t>
      </w:r>
      <w:r w:rsidRPr="00BE78B0">
        <w:tab/>
      </w:r>
      <w:proofErr w:type="gramStart"/>
      <w:r w:rsidRPr="00BE78B0">
        <w:t>the</w:t>
      </w:r>
      <w:proofErr w:type="gramEnd"/>
      <w:r w:rsidRPr="00BE78B0">
        <w:t xml:space="preserve"> cell is at least </w:t>
      </w:r>
      <w:r w:rsidRPr="00BE78B0">
        <w:rPr>
          <w:lang w:eastAsia="zh-CN"/>
        </w:rPr>
        <w:t>3</w:t>
      </w:r>
      <w:r w:rsidRPr="00BE78B0">
        <w:t>dB better ranked in FR1 or 4.5dB better ranked in FR2.</w:t>
      </w:r>
    </w:p>
    <w:p w:rsidR="00390147" w:rsidRPr="00A83AA8" w:rsidRDefault="00390147" w:rsidP="00390147">
      <w:pPr>
        <w:ind w:left="568" w:hanging="284"/>
      </w:pPr>
      <w:proofErr w:type="gramStart"/>
      <w:r w:rsidRPr="00A83AA8">
        <w:rPr>
          <w:lang w:eastAsia="zh-CN"/>
        </w:rPr>
        <w:t>when</w:t>
      </w:r>
      <w:proofErr w:type="gramEnd"/>
      <w:r w:rsidRPr="00A83AA8">
        <w:rPr>
          <w:lang w:eastAsia="zh-CN"/>
        </w:rPr>
        <w:t xml:space="preserve"> </w:t>
      </w:r>
      <w:proofErr w:type="spellStart"/>
      <w:r w:rsidRPr="00A83AA8">
        <w:rPr>
          <w:i/>
        </w:rPr>
        <w:t>rangeToBestCell</w:t>
      </w:r>
      <w:proofErr w:type="spellEnd"/>
      <w:r w:rsidRPr="00A83AA8">
        <w:t xml:space="preserve"> is configured:</w:t>
      </w:r>
    </w:p>
    <w:p w:rsidR="00390147" w:rsidRPr="00A83AA8" w:rsidRDefault="00390147" w:rsidP="00390147">
      <w:pPr>
        <w:ind w:left="568" w:hanging="284"/>
      </w:pPr>
      <w:r w:rsidRPr="00A83AA8">
        <w:t>-</w:t>
      </w:r>
      <w:r w:rsidRPr="00A83AA8">
        <w:tab/>
        <w:t xml:space="preserve">the cell has the highest number of beams above the threshold </w:t>
      </w:r>
      <w:proofErr w:type="spellStart"/>
      <w:r w:rsidRPr="00A83AA8">
        <w:rPr>
          <w:i/>
        </w:rPr>
        <w:t>absThreshSS-BlocksConsolidation</w:t>
      </w:r>
      <w:proofErr w:type="spellEnd"/>
      <w:r w:rsidRPr="00A83AA8">
        <w:t xml:space="preserve"> among all detected cells whose cell-ranking criterion R value [1] is within </w:t>
      </w:r>
      <w:proofErr w:type="spellStart"/>
      <w:r w:rsidRPr="00A83AA8">
        <w:rPr>
          <w:i/>
        </w:rPr>
        <w:t>rangeToBestCell</w:t>
      </w:r>
      <w:proofErr w:type="spellEnd"/>
      <w:r w:rsidRPr="00A83AA8">
        <w:t xml:space="preserve"> of the cell-ranking criterion </w:t>
      </w:r>
      <w:r w:rsidRPr="00A83AA8">
        <w:rPr>
          <w:rFonts w:cs="v4.2.0"/>
        </w:rPr>
        <w:t xml:space="preserve">R value </w:t>
      </w:r>
      <w:r w:rsidRPr="00A83AA8">
        <w:t>of the highest ranked cell.</w:t>
      </w:r>
      <w:r w:rsidRPr="00A83AA8">
        <w:rPr>
          <w:rFonts w:cs="v4.2.0"/>
        </w:rPr>
        <w:t xml:space="preserve"> </w:t>
      </w:r>
    </w:p>
    <w:p w:rsidR="00390147" w:rsidRDefault="00390147" w:rsidP="00390147">
      <w:pPr>
        <w:ind w:left="851" w:hanging="284"/>
      </w:pPr>
      <w:r w:rsidRPr="00A83AA8">
        <w:t>-</w:t>
      </w:r>
      <w:r w:rsidRPr="00A83AA8">
        <w:tab/>
      </w:r>
      <w:proofErr w:type="gramStart"/>
      <w:r w:rsidRPr="00A83AA8">
        <w:t>if</w:t>
      </w:r>
      <w:proofErr w:type="gramEnd"/>
      <w:r w:rsidRPr="00A83AA8">
        <w:t xml:space="preserve"> there are multiple such cells</w:t>
      </w:r>
      <w:r>
        <w:t>,</w:t>
      </w:r>
      <w:r w:rsidRPr="00A83AA8">
        <w:t xml:space="preserve"> the cell </w:t>
      </w:r>
      <w:r>
        <w:t xml:space="preserve">has </w:t>
      </w:r>
      <w:r w:rsidRPr="00A83AA8">
        <w:t>the highest rank among them.</w:t>
      </w:r>
      <w:r>
        <w:t xml:space="preserve"> </w:t>
      </w:r>
    </w:p>
    <w:p w:rsidR="00390147" w:rsidRPr="00A731D1" w:rsidRDefault="00390147" w:rsidP="00390147">
      <w:pPr>
        <w:pStyle w:val="a9"/>
        <w:numPr>
          <w:ilvl w:val="0"/>
          <w:numId w:val="10"/>
        </w:numPr>
        <w:overflowPunct/>
        <w:autoSpaceDE/>
        <w:autoSpaceDN/>
        <w:adjustRightInd/>
        <w:textAlignment w:val="auto"/>
      </w:pPr>
      <w:proofErr w:type="gramStart"/>
      <w:r w:rsidRPr="00A731D1">
        <w:t>the</w:t>
      </w:r>
      <w:proofErr w:type="gramEnd"/>
      <w:r w:rsidRPr="00A731D1">
        <w:t xml:space="preserve"> cell is at least 3dB better ranked in FR1 or </w:t>
      </w:r>
      <w:r>
        <w:t>[</w:t>
      </w:r>
      <w:r w:rsidRPr="00A731D1">
        <w:t>4.5</w:t>
      </w:r>
      <w:r>
        <w:t>]</w:t>
      </w:r>
      <w:r w:rsidRPr="00A731D1">
        <w:t>dB better ranked in FR2 if the</w:t>
      </w:r>
      <w:r>
        <w:t xml:space="preserve"> current serving cell is among them.</w:t>
      </w:r>
    </w:p>
    <w:p w:rsidR="00390147" w:rsidRPr="00BE78B0" w:rsidRDefault="00390147" w:rsidP="00390147">
      <w:pPr>
        <w:rPr>
          <w:rFonts w:cs="v4.2.0"/>
        </w:rPr>
      </w:pPr>
      <w:r w:rsidRPr="00BE78B0">
        <w:rPr>
          <w:rFonts w:cs="v4.2.0"/>
        </w:rPr>
        <w:t>When evaluating cells for reselection, the SSB side conditions apply to both serving and non-serving intra-frequency cells.</w:t>
      </w:r>
    </w:p>
    <w:p w:rsidR="00390147" w:rsidRDefault="00390147" w:rsidP="00390147">
      <w:pPr>
        <w:rPr>
          <w:ins w:id="8" w:author="CATT" w:date="2020-02-12T11:51:00Z"/>
          <w:rFonts w:eastAsiaTheme="minorEastAsia" w:cs="v4.2.0"/>
          <w:lang w:eastAsia="zh-CN"/>
        </w:rPr>
      </w:pPr>
      <w:r w:rsidRPr="00BE78B0">
        <w:rPr>
          <w:rFonts w:cs="v4.2.0"/>
          <w:lang w:eastAsia="zh-CN"/>
        </w:rPr>
        <w:t xml:space="preserve">If </w:t>
      </w:r>
      <w:proofErr w:type="spellStart"/>
      <w:r w:rsidRPr="00BE78B0">
        <w:rPr>
          <w:rFonts w:cs="v4.2.0"/>
          <w:lang w:eastAsia="zh-CN"/>
        </w:rPr>
        <w:t>T</w:t>
      </w:r>
      <w:r w:rsidRPr="00BE78B0">
        <w:rPr>
          <w:rFonts w:cs="v4.2.0"/>
          <w:vertAlign w:val="subscript"/>
          <w:lang w:eastAsia="zh-CN"/>
        </w:rPr>
        <w:t>reselection</w:t>
      </w:r>
      <w:proofErr w:type="spellEnd"/>
      <w:r w:rsidRPr="00BE78B0">
        <w:rPr>
          <w:rFonts w:cs="v4.2.0"/>
          <w:lang w:eastAsia="zh-CN"/>
        </w:rPr>
        <w:t xml:space="preserve"> timer has a </w:t>
      </w:r>
      <w:proofErr w:type="spellStart"/>
      <w:proofErr w:type="gramStart"/>
      <w:r w:rsidRPr="00BE78B0">
        <w:rPr>
          <w:rFonts w:cs="v4.2.0"/>
          <w:lang w:eastAsia="zh-CN"/>
        </w:rPr>
        <w:t>non</w:t>
      </w:r>
      <w:proofErr w:type="gramEnd"/>
      <w:r w:rsidRPr="00BE78B0">
        <w:rPr>
          <w:rFonts w:cs="v4.2.0"/>
          <w:lang w:eastAsia="zh-CN"/>
        </w:rPr>
        <w:t xml:space="preserve"> zero</w:t>
      </w:r>
      <w:proofErr w:type="spellEnd"/>
      <w:r w:rsidRPr="00BE78B0">
        <w:rPr>
          <w:rFonts w:cs="v4.2.0"/>
          <w:lang w:eastAsia="zh-CN"/>
        </w:rPr>
        <w:t xml:space="preserve"> value and the intra-frequency</w:t>
      </w:r>
      <w:r w:rsidRPr="00BE78B0">
        <w:rPr>
          <w:rFonts w:cs="v3.7.0"/>
        </w:rPr>
        <w:t xml:space="preserve"> cell is satisfied with the reselection criteria which are defined in TS38.304 [1], </w:t>
      </w:r>
      <w:r w:rsidRPr="00BE78B0">
        <w:rPr>
          <w:rFonts w:cs="v4.2.0"/>
          <w:lang w:eastAsia="zh-CN"/>
        </w:rPr>
        <w:t xml:space="preserve">the UE shall evaluate this intra-frequency cell for the </w:t>
      </w:r>
      <w:proofErr w:type="spellStart"/>
      <w:r w:rsidRPr="00BE78B0">
        <w:rPr>
          <w:rFonts w:cs="v4.2.0"/>
          <w:lang w:eastAsia="zh-CN"/>
        </w:rPr>
        <w:t>T</w:t>
      </w:r>
      <w:r w:rsidRPr="00BE78B0">
        <w:rPr>
          <w:rFonts w:cs="v4.2.0"/>
          <w:vertAlign w:val="subscript"/>
          <w:lang w:eastAsia="zh-CN"/>
        </w:rPr>
        <w:t>reselection</w:t>
      </w:r>
      <w:proofErr w:type="spellEnd"/>
      <w:r w:rsidRPr="00BE78B0"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:rsidR="00807474" w:rsidRPr="00807474" w:rsidRDefault="00807474" w:rsidP="00390147">
      <w:pPr>
        <w:rPr>
          <w:rFonts w:eastAsiaTheme="minorEastAsia"/>
          <w:lang w:eastAsia="zh-CN"/>
          <w:rPrChange w:id="9" w:author="CATT" w:date="2020-02-12T11:51:00Z">
            <w:rPr>
              <w:rFonts w:cs="v4.2.0"/>
              <w:lang w:eastAsia="zh-CN"/>
            </w:rPr>
          </w:rPrChange>
        </w:rPr>
      </w:pPr>
      <w:ins w:id="10" w:author="CATT" w:date="2020-02-12T11:51:00Z">
        <w:r>
          <w:rPr>
            <w:rFonts w:eastAsiaTheme="minorEastAsia" w:cs="v4.2.0" w:hint="eastAsia"/>
            <w:lang w:eastAsia="zh-CN"/>
          </w:rPr>
          <w:t>For UE is not configured with [</w:t>
        </w:r>
        <w:proofErr w:type="spellStart"/>
        <w:r w:rsidRPr="00241959">
          <w:rPr>
            <w:i/>
          </w:rPr>
          <w:t>highSpeedEnhancedMeasFlag</w:t>
        </w:r>
        <w:r>
          <w:rPr>
            <w:rFonts w:eastAsiaTheme="minorEastAsia" w:hint="eastAsia"/>
            <w:i/>
            <w:lang w:eastAsia="zh-CN"/>
          </w:rPr>
          <w:t>NR</w:t>
        </w:r>
        <w:proofErr w:type="spellEnd"/>
        <w:r w:rsidRPr="00390147">
          <w:rPr>
            <w:rFonts w:eastAsiaTheme="minorEastAsia" w:hint="eastAsia"/>
            <w:lang w:eastAsia="zh-CN"/>
          </w:rPr>
          <w:t>]</w:t>
        </w:r>
        <w:r>
          <w:rPr>
            <w:rFonts w:eastAsiaTheme="minorEastAsia" w:hint="eastAsia"/>
            <w:lang w:eastAsia="zh-CN"/>
          </w:rPr>
          <w:t xml:space="preserve">, </w:t>
        </w:r>
        <w:proofErr w:type="spellStart"/>
        <w:r w:rsidRPr="00D316D3">
          <w:t>T</w:t>
        </w:r>
        <w:r w:rsidRPr="00D316D3">
          <w:rPr>
            <w:vertAlign w:val="subscript"/>
          </w:rPr>
          <w:t>detect</w:t>
        </w:r>
        <w:proofErr w:type="gramStart"/>
        <w:r w:rsidRPr="00D316D3">
          <w:rPr>
            <w:vertAlign w:val="subscript"/>
          </w:rPr>
          <w:t>,NR</w:t>
        </w:r>
        <w:proofErr w:type="gramEnd"/>
        <w:r w:rsidRPr="00D316D3">
          <w:rPr>
            <w:vertAlign w:val="subscript"/>
          </w:rPr>
          <w:t>_Intra</w:t>
        </w:r>
        <w:proofErr w:type="spellEnd"/>
        <w:r w:rsidRPr="00D316D3">
          <w:rPr>
            <w:vertAlign w:val="subscript"/>
          </w:rPr>
          <w:t>,</w:t>
        </w:r>
        <w:r w:rsidRPr="00D316D3">
          <w:t xml:space="preserve"> </w:t>
        </w:r>
        <w:proofErr w:type="spellStart"/>
        <w:r w:rsidRPr="00D316D3">
          <w:t>T</w:t>
        </w:r>
        <w:r w:rsidRPr="00D316D3">
          <w:rPr>
            <w:vertAlign w:val="subscript"/>
          </w:rPr>
          <w:t>measure,NR_Intra</w:t>
        </w:r>
        <w:proofErr w:type="spellEnd"/>
        <w:r w:rsidRPr="00D316D3">
          <w:t xml:space="preserve"> and </w:t>
        </w:r>
        <w:proofErr w:type="spellStart"/>
        <w:r w:rsidRPr="00D316D3">
          <w:t>T</w:t>
        </w:r>
        <w:r w:rsidRPr="00D316D3">
          <w:rPr>
            <w:vertAlign w:val="subscript"/>
          </w:rPr>
          <w:t>evaluate,NR_Intra</w:t>
        </w:r>
        <w:proofErr w:type="spellEnd"/>
        <w:r w:rsidRPr="00D316D3">
          <w:rPr>
            <w:lang w:eastAsia="zh-CN"/>
          </w:rPr>
          <w:t xml:space="preserve"> </w:t>
        </w:r>
        <w:r w:rsidRPr="00241959">
          <w:rPr>
            <w:rFonts w:cs="v4.2.0"/>
            <w:lang w:eastAsia="zh-CN"/>
          </w:rPr>
          <w:t>are specified in Table 4.2.2.3-</w:t>
        </w:r>
        <w:r>
          <w:rPr>
            <w:rFonts w:eastAsiaTheme="minorEastAsia" w:cs="v4.2.0" w:hint="eastAsia"/>
            <w:lang w:eastAsia="zh-CN"/>
          </w:rPr>
          <w:t>1</w:t>
        </w:r>
        <w:r w:rsidRPr="00241959">
          <w:rPr>
            <w:rFonts w:cs="v4.2.0"/>
            <w:lang w:eastAsia="zh-CN"/>
          </w:rPr>
          <w:t>.</w:t>
        </w:r>
        <w:r>
          <w:rPr>
            <w:rFonts w:eastAsiaTheme="minorEastAsia" w:cs="v4.2.0" w:hint="eastAsia"/>
            <w:lang w:eastAsia="zh-CN"/>
          </w:rPr>
          <w:t xml:space="preserve"> </w:t>
        </w:r>
        <w:r w:rsidRPr="00241959">
          <w:rPr>
            <w:rFonts w:cs="v4.2.0"/>
            <w:lang w:eastAsia="zh-CN"/>
          </w:rPr>
          <w:t xml:space="preserve">For UE </w:t>
        </w:r>
        <w:r w:rsidRPr="00241959">
          <w:rPr>
            <w:rFonts w:cs="v4.2.0" w:hint="eastAsia"/>
            <w:lang w:eastAsia="zh-CN"/>
          </w:rPr>
          <w:t xml:space="preserve">configured with </w:t>
        </w:r>
        <w:r>
          <w:rPr>
            <w:rFonts w:eastAsiaTheme="minorEastAsia" w:cs="v4.2.0" w:hint="eastAsia"/>
            <w:lang w:eastAsia="zh-CN"/>
          </w:rPr>
          <w:t>[</w:t>
        </w:r>
        <w:proofErr w:type="spellStart"/>
        <w:r w:rsidRPr="00241959">
          <w:rPr>
            <w:i/>
          </w:rPr>
          <w:t>highSpeedEnhancedMeasFlag</w:t>
        </w:r>
        <w:r>
          <w:rPr>
            <w:rFonts w:eastAsiaTheme="minorEastAsia" w:hint="eastAsia"/>
            <w:i/>
            <w:lang w:eastAsia="zh-CN"/>
          </w:rPr>
          <w:t>NR</w:t>
        </w:r>
        <w:proofErr w:type="spellEnd"/>
        <w:r w:rsidRPr="00390147">
          <w:rPr>
            <w:rFonts w:eastAsiaTheme="minorEastAsia" w:hint="eastAsia"/>
            <w:lang w:eastAsia="zh-CN"/>
          </w:rPr>
          <w:t>]</w:t>
        </w:r>
        <w:r w:rsidRPr="00241959">
          <w:rPr>
            <w:rFonts w:cs="v4.2.0"/>
            <w:lang w:eastAsia="zh-CN"/>
          </w:rPr>
          <w:t xml:space="preserve">, </w:t>
        </w:r>
        <w:proofErr w:type="spellStart"/>
        <w:r w:rsidRPr="00D316D3">
          <w:t>T</w:t>
        </w:r>
        <w:r w:rsidRPr="00D316D3">
          <w:rPr>
            <w:vertAlign w:val="subscript"/>
          </w:rPr>
          <w:t>detect</w:t>
        </w:r>
        <w:proofErr w:type="gramStart"/>
        <w:r w:rsidRPr="00D316D3">
          <w:rPr>
            <w:vertAlign w:val="subscript"/>
          </w:rPr>
          <w:t>,NR</w:t>
        </w:r>
        <w:proofErr w:type="gramEnd"/>
        <w:r w:rsidRPr="00D316D3">
          <w:rPr>
            <w:vertAlign w:val="subscript"/>
          </w:rPr>
          <w:t>_Intra</w:t>
        </w:r>
        <w:proofErr w:type="spellEnd"/>
        <w:r w:rsidRPr="00D316D3">
          <w:rPr>
            <w:vertAlign w:val="subscript"/>
          </w:rPr>
          <w:t>,</w:t>
        </w:r>
        <w:r w:rsidRPr="00D316D3">
          <w:t xml:space="preserve"> </w:t>
        </w:r>
        <w:proofErr w:type="spellStart"/>
        <w:r w:rsidRPr="00D316D3">
          <w:t>T</w:t>
        </w:r>
        <w:r w:rsidRPr="00D316D3">
          <w:rPr>
            <w:vertAlign w:val="subscript"/>
          </w:rPr>
          <w:t>measure,NR_Intra</w:t>
        </w:r>
        <w:proofErr w:type="spellEnd"/>
        <w:r w:rsidRPr="00D316D3">
          <w:t xml:space="preserve"> and </w:t>
        </w:r>
        <w:proofErr w:type="spellStart"/>
        <w:r w:rsidRPr="00D316D3">
          <w:t>T</w:t>
        </w:r>
        <w:r w:rsidRPr="00D316D3">
          <w:rPr>
            <w:vertAlign w:val="subscript"/>
          </w:rPr>
          <w:t>evaluate,NR_Intra</w:t>
        </w:r>
        <w:proofErr w:type="spellEnd"/>
        <w:r w:rsidRPr="00D316D3">
          <w:rPr>
            <w:lang w:eastAsia="zh-CN"/>
          </w:rPr>
          <w:t xml:space="preserve"> </w:t>
        </w:r>
        <w:r w:rsidRPr="00241959">
          <w:rPr>
            <w:rFonts w:cs="v4.2.0"/>
            <w:lang w:eastAsia="zh-CN"/>
          </w:rPr>
          <w:t>are specified in Table 4.2.2.3-</w:t>
        </w:r>
        <w:r>
          <w:rPr>
            <w:rFonts w:eastAsiaTheme="minorEastAsia" w:cs="v4.2.0" w:hint="eastAsia"/>
            <w:lang w:eastAsia="zh-CN"/>
          </w:rPr>
          <w:t>2</w:t>
        </w:r>
        <w:r w:rsidRPr="00241959">
          <w:rPr>
            <w:rFonts w:cs="v4.2.0"/>
            <w:lang w:eastAsia="zh-CN"/>
          </w:rPr>
          <w:t>.</w:t>
        </w:r>
      </w:ins>
    </w:p>
    <w:p w:rsidR="00390147" w:rsidRPr="00BE78B0" w:rsidRDefault="00390147" w:rsidP="00390147">
      <w:pPr>
        <w:keepNext/>
        <w:keepLines/>
        <w:spacing w:before="60"/>
        <w:jc w:val="center"/>
        <w:rPr>
          <w:rFonts w:ascii="Arial" w:hAnsi="Arial"/>
          <w:b/>
        </w:rPr>
      </w:pPr>
      <w:r w:rsidRPr="00BE78B0">
        <w:rPr>
          <w:rFonts w:ascii="Arial" w:hAnsi="Arial"/>
          <w:b/>
        </w:rPr>
        <w:t xml:space="preserve">Table 4.2.2.3-1: </w:t>
      </w:r>
      <w:proofErr w:type="spellStart"/>
      <w:r w:rsidRPr="00BE78B0">
        <w:rPr>
          <w:rFonts w:ascii="Arial" w:hAnsi="Arial"/>
          <w:b/>
        </w:rPr>
        <w:t>T</w:t>
      </w:r>
      <w:r w:rsidRPr="00BE78B0">
        <w:rPr>
          <w:rFonts w:ascii="Arial" w:hAnsi="Arial"/>
          <w:b/>
          <w:vertAlign w:val="subscript"/>
        </w:rPr>
        <w:t>detect</w:t>
      </w:r>
      <w:proofErr w:type="gramStart"/>
      <w:r w:rsidRPr="00BE78B0">
        <w:rPr>
          <w:rFonts w:ascii="Arial" w:hAnsi="Arial"/>
          <w:b/>
          <w:vertAlign w:val="subscript"/>
        </w:rPr>
        <w:t>,NR</w:t>
      </w:r>
      <w:proofErr w:type="gramEnd"/>
      <w:r w:rsidRPr="00BE78B0">
        <w:rPr>
          <w:rFonts w:ascii="Arial" w:hAnsi="Arial"/>
          <w:b/>
          <w:vertAlign w:val="subscript"/>
        </w:rPr>
        <w:t>_Intra</w:t>
      </w:r>
      <w:proofErr w:type="spellEnd"/>
      <w:r w:rsidRPr="00BE78B0">
        <w:rPr>
          <w:rFonts w:ascii="Arial" w:hAnsi="Arial"/>
          <w:b/>
          <w:vertAlign w:val="subscript"/>
        </w:rPr>
        <w:t>,</w:t>
      </w:r>
      <w:r w:rsidRPr="00BE78B0">
        <w:rPr>
          <w:rFonts w:ascii="Arial" w:hAnsi="Arial"/>
          <w:b/>
        </w:rPr>
        <w:t xml:space="preserve"> </w:t>
      </w:r>
      <w:proofErr w:type="spellStart"/>
      <w:r w:rsidRPr="00BE78B0">
        <w:rPr>
          <w:rFonts w:ascii="Arial" w:hAnsi="Arial"/>
          <w:b/>
        </w:rPr>
        <w:t>T</w:t>
      </w:r>
      <w:r w:rsidRPr="00BE78B0">
        <w:rPr>
          <w:rFonts w:ascii="Arial" w:hAnsi="Arial"/>
          <w:b/>
          <w:vertAlign w:val="subscript"/>
        </w:rPr>
        <w:t>measure,NR_Intra</w:t>
      </w:r>
      <w:proofErr w:type="spellEnd"/>
      <w:r w:rsidRPr="00BE78B0">
        <w:rPr>
          <w:rFonts w:ascii="Arial" w:hAnsi="Arial"/>
          <w:b/>
        </w:rPr>
        <w:t xml:space="preserve"> and </w:t>
      </w:r>
      <w:proofErr w:type="spellStart"/>
      <w:r w:rsidRPr="00BE78B0">
        <w:rPr>
          <w:rFonts w:ascii="Arial" w:hAnsi="Arial"/>
          <w:b/>
        </w:rPr>
        <w:t>T</w:t>
      </w:r>
      <w:r w:rsidRPr="00BE78B0">
        <w:rPr>
          <w:rFonts w:ascii="Arial" w:hAnsi="Arial"/>
          <w:b/>
          <w:vertAlign w:val="subscript"/>
        </w:rPr>
        <w:t>evaluate,NR_Intra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1045"/>
        <w:gridCol w:w="1047"/>
        <w:gridCol w:w="2190"/>
        <w:gridCol w:w="2192"/>
        <w:gridCol w:w="2192"/>
      </w:tblGrid>
      <w:tr w:rsidR="00390147" w:rsidRPr="00BE78B0" w:rsidTr="00A43863">
        <w:trPr>
          <w:cantSplit/>
          <w:trHeight w:val="308"/>
          <w:jc w:val="center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detect,NR_Intra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measure,NR_Intra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vertAlign w:val="subscript"/>
              </w:rPr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 w:rsidRPr="00BE78B0"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390147" w:rsidRPr="00BE78B0" w:rsidTr="00A43863">
        <w:trPr>
          <w:cantSplit/>
          <w:trHeight w:val="3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 w:rsidRPr="00BE78B0">
              <w:rPr>
                <w:rFonts w:ascii="Arial" w:hAnsi="Arial"/>
                <w:b/>
                <w:sz w:val="18"/>
              </w:rPr>
              <w:t>FR2</w:t>
            </w:r>
            <w:r w:rsidRPr="00BE78B0">
              <w:rPr>
                <w:rFonts w:ascii="Arial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</w:pPr>
          </w:p>
        </w:tc>
      </w:tr>
      <w:tr w:rsidR="00390147" w:rsidRPr="00BE78B0" w:rsidTr="00A43863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 xml:space="preserve">11.52 x N1 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 xml:space="preserve">x M2 </w:t>
            </w:r>
            <w:r w:rsidRPr="00BE78B0">
              <w:rPr>
                <w:rFonts w:ascii="Arial" w:hAnsi="Arial"/>
                <w:sz w:val="18"/>
              </w:rPr>
              <w:t>(36 x N1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 w:rsidRPr="00BE78B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 xml:space="preserve">1.28 x N1 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>x M2</w:t>
            </w:r>
            <w:r w:rsidRPr="00BE78B0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(4 x N1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 w:rsidRPr="00BE78B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 xml:space="preserve">5.12 x N1 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>x M2</w:t>
            </w:r>
            <w:r w:rsidRPr="00BE78B0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(16 x N1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 w:rsidRPr="00BE78B0">
              <w:rPr>
                <w:rFonts w:ascii="Arial" w:hAnsi="Arial"/>
                <w:sz w:val="18"/>
              </w:rPr>
              <w:t>)</w:t>
            </w:r>
          </w:p>
        </w:tc>
      </w:tr>
      <w:tr w:rsidR="00390147" w:rsidRPr="00BE78B0" w:rsidTr="00A43863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5.12 x N1 (8 x N1)</w:t>
            </w:r>
          </w:p>
        </w:tc>
      </w:tr>
      <w:tr w:rsidR="00390147" w:rsidRPr="00BE78B0" w:rsidTr="00A43863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6.4 x N1 (5 x N1)</w:t>
            </w:r>
          </w:p>
        </w:tc>
      </w:tr>
      <w:tr w:rsidR="00390147" w:rsidRPr="00BE78B0" w:rsidTr="00A43863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E78B0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 w:cs="Arial"/>
                <w:sz w:val="18"/>
                <w:lang w:eastAsia="zh-CN"/>
              </w:rPr>
              <w:t>58.88</w:t>
            </w:r>
            <w:r w:rsidRPr="00BE78B0">
              <w:rPr>
                <w:rFonts w:ascii="Arial" w:hAnsi="Arial"/>
                <w:sz w:val="18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7.68 x N1 (3 x N1)</w:t>
            </w:r>
          </w:p>
        </w:tc>
      </w:tr>
      <w:tr w:rsidR="00390147" w:rsidRPr="00BE78B0" w:rsidTr="00A43863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BE78B0">
              <w:rPr>
                <w:rFonts w:ascii="Arial" w:hAnsi="Arial"/>
                <w:snapToGrid w:val="0"/>
                <w:sz w:val="18"/>
                <w:lang w:eastAsia="zh-CN"/>
              </w:rPr>
              <w:t>Note 1</w:t>
            </w:r>
            <w:r w:rsidRPr="00BE78B0">
              <w:rPr>
                <w:rFonts w:ascii="Arial" w:hAnsi="Arial"/>
                <w:sz w:val="18"/>
              </w:rPr>
              <w:t>:</w:t>
            </w:r>
            <w:r w:rsidRPr="00BE78B0">
              <w:rPr>
                <w:rFonts w:ascii="Arial" w:hAnsi="Arial"/>
                <w:sz w:val="18"/>
                <w:lang w:val="en-US"/>
              </w:rPr>
              <w:tab/>
            </w:r>
            <w:r w:rsidRPr="00BE78B0">
              <w:rPr>
                <w:rFonts w:ascii="Arial" w:hAnsi="Arial"/>
                <w:sz w:val="18"/>
              </w:rPr>
              <w:t xml:space="preserve">Applies for UE supporting power class </w:t>
            </w:r>
            <w:r w:rsidRPr="00BE78B0">
              <w:rPr>
                <w:rFonts w:ascii="Arial" w:hAnsi="Arial"/>
                <w:sz w:val="18"/>
                <w:lang w:eastAsia="zh-CN"/>
              </w:rPr>
              <w:t>2&amp;3&amp;4</w:t>
            </w:r>
            <w:r w:rsidRPr="00BE78B0">
              <w:rPr>
                <w:rFonts w:ascii="Arial" w:hAnsi="Arial"/>
                <w:sz w:val="18"/>
              </w:rPr>
              <w:t>. For UE supporting power class 1, N1 = 8 for all DRX cycle length.</w:t>
            </w:r>
          </w:p>
          <w:p w:rsidR="00390147" w:rsidRPr="00BE78B0" w:rsidRDefault="00390147" w:rsidP="00A4386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napToGrid w:val="0"/>
                <w:sz w:val="18"/>
                <w:lang w:eastAsia="zh-CN"/>
              </w:rPr>
              <w:t>Note 2:</w:t>
            </w:r>
            <w:r w:rsidRPr="00BE78B0">
              <w:rPr>
                <w:rFonts w:ascii="Arial" w:hAnsi="Arial"/>
                <w:sz w:val="18"/>
                <w:lang w:val="en-US"/>
              </w:rPr>
              <w:tab/>
            </w:r>
            <w:r w:rsidRPr="00BE78B0">
              <w:rPr>
                <w:rFonts w:ascii="Arial" w:hAnsi="Arial"/>
                <w:snapToGrid w:val="0"/>
                <w:sz w:val="18"/>
                <w:lang w:eastAsia="zh-CN"/>
              </w:rPr>
              <w:t>M2 = 1.5 if SMTC periodicity</w:t>
            </w:r>
            <w:r w:rsidRPr="00BE78B0">
              <w:rPr>
                <w:rFonts w:ascii="Arial" w:hAnsi="Arial"/>
                <w:sz w:val="18"/>
              </w:rPr>
              <w:t xml:space="preserve"> </w:t>
            </w:r>
            <w:r w:rsidRPr="00BE78B0">
              <w:rPr>
                <w:rFonts w:ascii="Arial" w:hAnsi="Arial"/>
                <w:snapToGrid w:val="0"/>
                <w:sz w:val="18"/>
                <w:lang w:eastAsia="zh-CN"/>
              </w:rPr>
              <w:t>of measured intra-frequency cell &gt; 20 ms; otherwise M2=1.</w:t>
            </w:r>
          </w:p>
        </w:tc>
      </w:tr>
    </w:tbl>
    <w:p w:rsidR="00390147" w:rsidRDefault="00390147" w:rsidP="00390147">
      <w:pPr>
        <w:rPr>
          <w:ins w:id="11" w:author="CATT" w:date="2019-11-05T15:47:00Z"/>
          <w:rFonts w:eastAsiaTheme="minorEastAsia"/>
          <w:lang w:eastAsia="zh-CN"/>
        </w:rPr>
      </w:pPr>
    </w:p>
    <w:p w:rsidR="00D316D3" w:rsidRPr="00D316D3" w:rsidRDefault="00D316D3" w:rsidP="00D316D3">
      <w:pPr>
        <w:keepNext/>
        <w:keepLines/>
        <w:spacing w:before="60"/>
        <w:jc w:val="center"/>
        <w:rPr>
          <w:ins w:id="12" w:author="CATT" w:date="2019-11-05T15:50:00Z"/>
          <w:rFonts w:ascii="Arial" w:hAnsi="Arial"/>
          <w:b/>
        </w:rPr>
      </w:pPr>
      <w:ins w:id="13" w:author="CATT" w:date="2019-11-05T15:50:00Z">
        <w:r w:rsidRPr="00D316D3">
          <w:rPr>
            <w:rFonts w:ascii="Arial" w:hAnsi="Arial"/>
            <w:b/>
          </w:rPr>
          <w:lastRenderedPageBreak/>
          <w:t>Table 4.2.2.3-</w:t>
        </w:r>
        <w:r w:rsidRPr="00D316D3">
          <w:rPr>
            <w:rFonts w:ascii="Arial" w:hAnsi="Arial" w:hint="eastAsia"/>
            <w:b/>
          </w:rPr>
          <w:t xml:space="preserve">2: </w:t>
        </w:r>
      </w:ins>
      <w:proofErr w:type="spellStart"/>
      <w:ins w:id="14" w:author="CATT" w:date="2019-11-05T15:51:00Z">
        <w:r w:rsidRPr="00D316D3">
          <w:rPr>
            <w:rFonts w:ascii="Arial" w:hAnsi="Arial"/>
            <w:b/>
          </w:rPr>
          <w:t>Tdetect</w:t>
        </w:r>
        <w:proofErr w:type="gramStart"/>
        <w:r w:rsidRPr="00D316D3">
          <w:rPr>
            <w:rFonts w:ascii="Arial" w:hAnsi="Arial"/>
            <w:b/>
          </w:rPr>
          <w:t>,NR</w:t>
        </w:r>
        <w:proofErr w:type="gramEnd"/>
        <w:r w:rsidRPr="00D316D3">
          <w:rPr>
            <w:rFonts w:ascii="Arial" w:hAnsi="Arial"/>
            <w:b/>
          </w:rPr>
          <w:t>_Intra</w:t>
        </w:r>
        <w:proofErr w:type="spellEnd"/>
        <w:r w:rsidRPr="00D316D3">
          <w:rPr>
            <w:rFonts w:ascii="Arial" w:hAnsi="Arial"/>
            <w:b/>
          </w:rPr>
          <w:t xml:space="preserve">, </w:t>
        </w:r>
        <w:proofErr w:type="spellStart"/>
        <w:r w:rsidRPr="00D316D3">
          <w:rPr>
            <w:rFonts w:ascii="Arial" w:hAnsi="Arial"/>
            <w:b/>
          </w:rPr>
          <w:t>Tmeasure,NR_Intra</w:t>
        </w:r>
        <w:proofErr w:type="spellEnd"/>
        <w:r w:rsidRPr="00D316D3">
          <w:rPr>
            <w:rFonts w:ascii="Arial" w:hAnsi="Arial"/>
            <w:b/>
          </w:rPr>
          <w:t xml:space="preserve"> and </w:t>
        </w:r>
        <w:proofErr w:type="spellStart"/>
        <w:r w:rsidRPr="00D316D3">
          <w:rPr>
            <w:rFonts w:ascii="Arial" w:hAnsi="Arial"/>
            <w:b/>
          </w:rPr>
          <w:t>Tevaluate,NR_Intra</w:t>
        </w:r>
        <w:proofErr w:type="spellEnd"/>
        <w:r w:rsidRPr="00D316D3">
          <w:rPr>
            <w:rFonts w:ascii="Arial" w:hAnsi="Arial"/>
            <w:b/>
          </w:rPr>
          <w:t xml:space="preserve"> </w:t>
        </w:r>
        <w:r w:rsidRPr="00D316D3">
          <w:rPr>
            <w:rFonts w:ascii="Arial" w:hAnsi="Arial" w:hint="eastAsia"/>
            <w:b/>
          </w:rPr>
          <w:t>for UE configured with [</w:t>
        </w:r>
        <w:proofErr w:type="spellStart"/>
        <w:r w:rsidRPr="00D316D3">
          <w:rPr>
            <w:rFonts w:ascii="Arial" w:hAnsi="Arial"/>
            <w:b/>
          </w:rPr>
          <w:t>highSpeedEnhancedMeasFlag</w:t>
        </w:r>
      </w:ins>
      <w:ins w:id="15" w:author="CATT" w:date="2020-02-12T11:44:00Z">
        <w:r w:rsidR="00807474">
          <w:rPr>
            <w:rFonts w:ascii="Arial" w:eastAsiaTheme="minorEastAsia" w:hAnsi="Arial" w:hint="eastAsia"/>
            <w:b/>
            <w:lang w:eastAsia="zh-CN"/>
          </w:rPr>
          <w:t>NR</w:t>
        </w:r>
      </w:ins>
      <w:proofErr w:type="spellEnd"/>
      <w:ins w:id="16" w:author="CATT" w:date="2019-11-05T15:51:00Z">
        <w:r w:rsidRPr="00D316D3">
          <w:rPr>
            <w:rFonts w:ascii="Arial" w:hAnsi="Arial" w:hint="eastAsia"/>
            <w:b/>
          </w:rPr>
          <w:t>]</w:t>
        </w:r>
      </w:ins>
    </w:p>
    <w:tbl>
      <w:tblPr>
        <w:tblW w:w="33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3"/>
        <w:gridCol w:w="1577"/>
        <w:gridCol w:w="1719"/>
        <w:gridCol w:w="2083"/>
      </w:tblGrid>
      <w:tr w:rsidR="00390147" w:rsidRPr="00390147" w:rsidTr="00A43863">
        <w:trPr>
          <w:cantSplit/>
          <w:jc w:val="center"/>
          <w:ins w:id="17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H"/>
              <w:rPr>
                <w:ins w:id="18" w:author="CATT" w:date="2019-11-05T15:47:00Z"/>
                <w:rFonts w:cs="Arial"/>
                <w:b w:val="0"/>
                <w:snapToGrid w:val="0"/>
                <w:lang w:eastAsia="ja-JP"/>
              </w:rPr>
            </w:pPr>
            <w:ins w:id="19" w:author="CATT" w:date="2019-11-05T15:47:00Z">
              <w:r w:rsidRPr="00390147">
                <w:rPr>
                  <w:rFonts w:cs="v4.2.0"/>
                  <w:b w:val="0"/>
                  <w:lang w:eastAsia="ja-JP"/>
                </w:rPr>
                <w:t>DRX cycle length [s]</w:t>
              </w:r>
            </w:ins>
          </w:p>
        </w:tc>
        <w:tc>
          <w:tcPr>
            <w:tcW w:w="1196" w:type="pct"/>
          </w:tcPr>
          <w:p w:rsidR="00390147" w:rsidRPr="00390147" w:rsidRDefault="00390147" w:rsidP="00A43863">
            <w:pPr>
              <w:pStyle w:val="TAH"/>
              <w:rPr>
                <w:ins w:id="20" w:author="CATT" w:date="2019-11-05T15:47:00Z"/>
                <w:rFonts w:cs="Arial"/>
                <w:b w:val="0"/>
                <w:lang w:eastAsia="ja-JP"/>
              </w:rPr>
            </w:pPr>
            <w:proofErr w:type="spellStart"/>
            <w:ins w:id="21" w:author="CATT" w:date="2019-11-05T15:49:00Z">
              <w:r w:rsidRPr="00390147">
                <w:rPr>
                  <w:b w:val="0"/>
                </w:rPr>
                <w:t>T</w:t>
              </w:r>
              <w:r w:rsidRPr="00390147">
                <w:rPr>
                  <w:b w:val="0"/>
                  <w:vertAlign w:val="subscript"/>
                </w:rPr>
                <w:t>detect,NR_Intra</w:t>
              </w:r>
              <w:proofErr w:type="spellEnd"/>
              <w:r w:rsidRPr="00390147">
                <w:rPr>
                  <w:b w:val="0"/>
                </w:rPr>
                <w:t xml:space="preserve"> [s] (number of DRX cycles)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H"/>
              <w:rPr>
                <w:ins w:id="22" w:author="CATT" w:date="2019-11-05T15:47:00Z"/>
                <w:rFonts w:cs="Arial"/>
                <w:b w:val="0"/>
                <w:snapToGrid w:val="0"/>
                <w:lang w:eastAsia="ja-JP"/>
              </w:rPr>
            </w:pPr>
            <w:proofErr w:type="spellStart"/>
            <w:ins w:id="23" w:author="CATT" w:date="2019-11-05T15:49:00Z">
              <w:r w:rsidRPr="00390147">
                <w:rPr>
                  <w:b w:val="0"/>
                </w:rPr>
                <w:t>T</w:t>
              </w:r>
              <w:r w:rsidRPr="00390147">
                <w:rPr>
                  <w:b w:val="0"/>
                  <w:vertAlign w:val="subscript"/>
                </w:rPr>
                <w:t>measure,NR_Intra</w:t>
              </w:r>
              <w:proofErr w:type="spellEnd"/>
              <w:r w:rsidRPr="00390147">
                <w:rPr>
                  <w:b w:val="0"/>
                </w:rPr>
                <w:t xml:space="preserve"> [s] (number of DRX cycles)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keepNext/>
              <w:keepLines/>
              <w:spacing w:after="0"/>
              <w:jc w:val="center"/>
              <w:rPr>
                <w:ins w:id="24" w:author="CATT" w:date="2019-11-05T15:49:00Z"/>
                <w:vertAlign w:val="subscript"/>
              </w:rPr>
            </w:pPr>
            <w:proofErr w:type="spellStart"/>
            <w:ins w:id="25" w:author="CATT" w:date="2019-11-05T15:49:00Z">
              <w:r w:rsidRPr="00390147">
                <w:rPr>
                  <w:rFonts w:ascii="Arial" w:hAnsi="Arial"/>
                  <w:sz w:val="18"/>
                </w:rPr>
                <w:t>T</w:t>
              </w:r>
              <w:r w:rsidRPr="00390147">
                <w:rPr>
                  <w:rFonts w:ascii="Arial" w:hAnsi="Arial"/>
                  <w:sz w:val="18"/>
                  <w:vertAlign w:val="subscript"/>
                </w:rPr>
                <w:t>evaluate,NR_</w:t>
              </w:r>
              <w:r w:rsidRPr="00390147">
                <w:rPr>
                  <w:rFonts w:ascii="Arial" w:hAnsi="Arial" w:cs="v4.2.0"/>
                  <w:sz w:val="18"/>
                  <w:vertAlign w:val="subscript"/>
                </w:rPr>
                <w:t>Intra</w:t>
              </w:r>
              <w:proofErr w:type="spellEnd"/>
            </w:ins>
          </w:p>
          <w:p w:rsidR="00390147" w:rsidRPr="00390147" w:rsidRDefault="00390147" w:rsidP="00A43863">
            <w:pPr>
              <w:pStyle w:val="TAH"/>
              <w:rPr>
                <w:ins w:id="26" w:author="CATT" w:date="2019-11-05T15:47:00Z"/>
                <w:rFonts w:cs="Arial"/>
                <w:b w:val="0"/>
                <w:lang w:eastAsia="ja-JP"/>
              </w:rPr>
            </w:pPr>
            <w:ins w:id="27" w:author="CATT" w:date="2019-11-05T15:49:00Z">
              <w:r w:rsidRPr="00390147">
                <w:rPr>
                  <w:b w:val="0"/>
                </w:rPr>
                <w:t>[s] (number of DRX cycles)</w:t>
              </w:r>
            </w:ins>
          </w:p>
        </w:tc>
      </w:tr>
      <w:tr w:rsidR="00390147" w:rsidRPr="00390147" w:rsidTr="00A43863">
        <w:trPr>
          <w:cantSplit/>
          <w:jc w:val="center"/>
          <w:ins w:id="28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C"/>
              <w:rPr>
                <w:ins w:id="29" w:author="CATT" w:date="2019-11-05T15:47:00Z"/>
                <w:rFonts w:cs="Arial"/>
                <w:snapToGrid w:val="0"/>
                <w:lang w:eastAsia="ja-JP"/>
              </w:rPr>
            </w:pPr>
            <w:ins w:id="30" w:author="CATT" w:date="2019-11-05T15:47:00Z">
              <w:r w:rsidRPr="00390147">
                <w:rPr>
                  <w:rFonts w:cs="Arial"/>
                  <w:lang w:eastAsia="ja-JP"/>
                </w:rPr>
                <w:t>0.32</w:t>
              </w:r>
            </w:ins>
          </w:p>
        </w:tc>
        <w:tc>
          <w:tcPr>
            <w:tcW w:w="1196" w:type="pct"/>
          </w:tcPr>
          <w:p w:rsidR="00390147" w:rsidRPr="00390147" w:rsidRDefault="00F92553" w:rsidP="00A43863">
            <w:pPr>
              <w:pStyle w:val="TAC"/>
              <w:rPr>
                <w:ins w:id="31" w:author="CATT" w:date="2019-11-05T15:47:00Z"/>
                <w:rFonts w:cs="Arial"/>
                <w:snapToGrid w:val="0"/>
                <w:lang w:eastAsia="ja-JP"/>
              </w:rPr>
            </w:pPr>
            <w:ins w:id="32" w:author="CATT" w:date="2020-02-12T11:55:00Z">
              <w:r>
                <w:rPr>
                  <w:rFonts w:eastAsiaTheme="minorEastAsia" w:cs="Arial" w:hint="eastAsia"/>
                  <w:lang w:eastAsia="zh-CN"/>
                </w:rPr>
                <w:t>2.56</w:t>
              </w:r>
            </w:ins>
            <w:ins w:id="33" w:author="CATT" w:date="2019-11-05T15:47:00Z">
              <w:r w:rsidR="00390147" w:rsidRPr="00390147">
                <w:rPr>
                  <w:rFonts w:cs="Arial"/>
                  <w:lang w:eastAsia="ja-JP"/>
                </w:rPr>
                <w:t xml:space="preserve"> (</w:t>
              </w:r>
              <w:r w:rsidR="00390147" w:rsidRPr="00390147">
                <w:rPr>
                  <w:rFonts w:cs="Arial"/>
                  <w:lang w:eastAsia="zh-CN"/>
                </w:rPr>
                <w:t>8</w:t>
              </w:r>
              <w:r w:rsidR="00390147" w:rsidRPr="00390147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C"/>
              <w:rPr>
                <w:ins w:id="34" w:author="CATT" w:date="2019-11-05T15:47:00Z"/>
                <w:rFonts w:cs="Arial"/>
                <w:snapToGrid w:val="0"/>
                <w:lang w:eastAsia="ja-JP"/>
              </w:rPr>
            </w:pPr>
            <w:ins w:id="35" w:author="CATT" w:date="2019-11-05T15:47:00Z">
              <w:r w:rsidRPr="00390147">
                <w:rPr>
                  <w:rFonts w:cs="Arial" w:hint="eastAsia"/>
                  <w:snapToGrid w:val="0"/>
                  <w:lang w:eastAsia="zh-CN"/>
                </w:rPr>
                <w:t>0.32</w:t>
              </w:r>
              <w:r w:rsidRPr="00390147">
                <w:rPr>
                  <w:rFonts w:cs="Arial"/>
                  <w:snapToGrid w:val="0"/>
                  <w:lang w:eastAsia="ja-JP"/>
                </w:rPr>
                <w:t>(</w:t>
              </w:r>
              <w:r w:rsidRPr="00390147">
                <w:rPr>
                  <w:rFonts w:cs="Arial" w:hint="eastAsia"/>
                  <w:snapToGrid w:val="0"/>
                  <w:lang w:eastAsia="zh-CN"/>
                </w:rPr>
                <w:t>1</w:t>
              </w:r>
              <w:r w:rsidRPr="00390147">
                <w:rPr>
                  <w:rFonts w:cs="Arial"/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pStyle w:val="TAC"/>
              <w:rPr>
                <w:ins w:id="36" w:author="CATT" w:date="2019-11-05T15:47:00Z"/>
                <w:rFonts w:cs="Arial"/>
                <w:snapToGrid w:val="0"/>
                <w:lang w:eastAsia="ja-JP"/>
              </w:rPr>
            </w:pPr>
            <w:ins w:id="37" w:author="CATT" w:date="2019-11-05T15:47:00Z">
              <w:r w:rsidRPr="00390147">
                <w:rPr>
                  <w:rFonts w:cs="Arial" w:hint="eastAsia"/>
                  <w:lang w:eastAsia="zh-CN"/>
                </w:rPr>
                <w:t>0.96</w:t>
              </w:r>
              <w:r w:rsidRPr="00390147">
                <w:rPr>
                  <w:rFonts w:cs="Arial"/>
                  <w:lang w:eastAsia="ja-JP"/>
                </w:rPr>
                <w:t>(</w:t>
              </w:r>
              <w:r w:rsidRPr="00390147">
                <w:rPr>
                  <w:rFonts w:cs="Arial" w:hint="eastAsia"/>
                  <w:lang w:eastAsia="zh-CN"/>
                </w:rPr>
                <w:t>3</w:t>
              </w:r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</w:tr>
      <w:tr w:rsidR="00390147" w:rsidRPr="00390147" w:rsidTr="00A43863">
        <w:trPr>
          <w:cantSplit/>
          <w:jc w:val="center"/>
          <w:ins w:id="38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C"/>
              <w:rPr>
                <w:ins w:id="39" w:author="CATT" w:date="2019-11-05T15:47:00Z"/>
                <w:rFonts w:cs="Arial"/>
                <w:snapToGrid w:val="0"/>
                <w:lang w:eastAsia="ja-JP"/>
              </w:rPr>
            </w:pPr>
            <w:ins w:id="40" w:author="CATT" w:date="2019-11-05T15:47:00Z">
              <w:r w:rsidRPr="00390147">
                <w:rPr>
                  <w:rFonts w:cs="Arial"/>
                  <w:lang w:eastAsia="ja-JP"/>
                </w:rPr>
                <w:t>0.64</w:t>
              </w:r>
            </w:ins>
          </w:p>
        </w:tc>
        <w:tc>
          <w:tcPr>
            <w:tcW w:w="1196" w:type="pct"/>
          </w:tcPr>
          <w:p w:rsidR="00390147" w:rsidRPr="00390147" w:rsidRDefault="00F92553" w:rsidP="00A43863">
            <w:pPr>
              <w:pStyle w:val="TAC"/>
              <w:rPr>
                <w:ins w:id="41" w:author="CATT" w:date="2019-11-05T15:47:00Z"/>
                <w:rFonts w:cs="Arial"/>
                <w:snapToGrid w:val="0"/>
                <w:lang w:eastAsia="ja-JP"/>
              </w:rPr>
            </w:pPr>
            <w:ins w:id="42" w:author="CATT" w:date="2020-02-12T11:55:00Z">
              <w:r w:rsidRPr="00F92553">
                <w:rPr>
                  <w:rFonts w:cs="Arial" w:hint="eastAsia"/>
                  <w:lang w:eastAsia="zh-CN"/>
                </w:rPr>
                <w:t>5.12</w:t>
              </w:r>
            </w:ins>
            <w:ins w:id="43" w:author="CATT" w:date="2019-11-05T15:47:00Z">
              <w:r w:rsidR="00390147" w:rsidRPr="00390147">
                <w:rPr>
                  <w:rFonts w:cs="Arial"/>
                  <w:lang w:eastAsia="zh-CN"/>
                </w:rPr>
                <w:t xml:space="preserve"> (8)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C"/>
              <w:rPr>
                <w:ins w:id="44" w:author="CATT" w:date="2019-11-05T15:47:00Z"/>
                <w:rFonts w:cs="Arial"/>
                <w:snapToGrid w:val="0"/>
                <w:lang w:eastAsia="ja-JP"/>
              </w:rPr>
            </w:pPr>
            <w:ins w:id="45" w:author="CATT" w:date="2019-11-05T15:47:00Z">
              <w:r w:rsidRPr="00390147">
                <w:rPr>
                  <w:rFonts w:cs="Arial" w:hint="eastAsia"/>
                  <w:snapToGrid w:val="0"/>
                  <w:lang w:eastAsia="zh-CN"/>
                </w:rPr>
                <w:t>0.64</w:t>
              </w:r>
              <w:r w:rsidRPr="00390147">
                <w:rPr>
                  <w:rFonts w:cs="Arial"/>
                  <w:snapToGrid w:val="0"/>
                  <w:lang w:eastAsia="ja-JP"/>
                </w:rPr>
                <w:t xml:space="preserve"> (</w:t>
              </w:r>
              <w:r w:rsidRPr="00390147">
                <w:rPr>
                  <w:rFonts w:cs="Arial" w:hint="eastAsia"/>
                  <w:snapToGrid w:val="0"/>
                  <w:lang w:eastAsia="zh-CN"/>
                </w:rPr>
                <w:t>1</w:t>
              </w:r>
              <w:r w:rsidRPr="00390147">
                <w:rPr>
                  <w:rFonts w:cs="Arial"/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pStyle w:val="TAC"/>
              <w:rPr>
                <w:ins w:id="46" w:author="CATT" w:date="2019-11-05T15:47:00Z"/>
                <w:rFonts w:cs="Arial"/>
                <w:snapToGrid w:val="0"/>
                <w:lang w:eastAsia="ja-JP"/>
              </w:rPr>
            </w:pPr>
            <w:ins w:id="47" w:author="CATT" w:date="2019-11-05T15:47:00Z">
              <w:r w:rsidRPr="00390147">
                <w:rPr>
                  <w:rFonts w:cs="Arial" w:hint="eastAsia"/>
                  <w:lang w:eastAsia="zh-CN"/>
                </w:rPr>
                <w:t>1.92</w:t>
              </w:r>
              <w:r w:rsidRPr="00390147">
                <w:rPr>
                  <w:rFonts w:cs="Arial"/>
                  <w:lang w:eastAsia="ja-JP"/>
                </w:rPr>
                <w:t xml:space="preserve"> (</w:t>
              </w:r>
              <w:r w:rsidRPr="00390147">
                <w:rPr>
                  <w:rFonts w:cs="Arial" w:hint="eastAsia"/>
                  <w:lang w:eastAsia="zh-CN"/>
                </w:rPr>
                <w:t>3</w:t>
              </w:r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</w:tr>
      <w:tr w:rsidR="00390147" w:rsidRPr="00390147" w:rsidTr="00A43863">
        <w:trPr>
          <w:cantSplit/>
          <w:jc w:val="center"/>
          <w:ins w:id="48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C"/>
              <w:rPr>
                <w:ins w:id="49" w:author="CATT" w:date="2019-11-05T15:47:00Z"/>
                <w:rFonts w:cs="Arial"/>
                <w:snapToGrid w:val="0"/>
                <w:lang w:eastAsia="ja-JP"/>
              </w:rPr>
            </w:pPr>
            <w:ins w:id="50" w:author="CATT" w:date="2019-11-05T15:47:00Z">
              <w:r w:rsidRPr="00390147">
                <w:rPr>
                  <w:rFonts w:cs="Arial"/>
                  <w:lang w:eastAsia="ja-JP"/>
                </w:rPr>
                <w:t>1.28</w:t>
              </w:r>
            </w:ins>
          </w:p>
        </w:tc>
        <w:tc>
          <w:tcPr>
            <w:tcW w:w="1196" w:type="pct"/>
          </w:tcPr>
          <w:p w:rsidR="00390147" w:rsidRPr="00390147" w:rsidRDefault="00F92553" w:rsidP="00F92553">
            <w:pPr>
              <w:pStyle w:val="TAC"/>
              <w:rPr>
                <w:ins w:id="51" w:author="CATT" w:date="2019-11-05T15:47:00Z"/>
                <w:rFonts w:cs="Arial"/>
                <w:snapToGrid w:val="0"/>
                <w:lang w:eastAsia="ja-JP"/>
              </w:rPr>
            </w:pPr>
            <w:ins w:id="52" w:author="CATT" w:date="2020-02-12T11:54:00Z">
              <w:r w:rsidRPr="00F92553">
                <w:rPr>
                  <w:rFonts w:cs="Arial" w:hint="eastAsia"/>
                  <w:lang w:eastAsia="zh-CN"/>
                </w:rPr>
                <w:t>8.96</w:t>
              </w:r>
            </w:ins>
            <w:ins w:id="53" w:author="CATT" w:date="2019-11-05T15:47:00Z">
              <w:r w:rsidR="00390147" w:rsidRPr="00390147">
                <w:rPr>
                  <w:rFonts w:cs="Arial"/>
                  <w:lang w:eastAsia="zh-CN"/>
                </w:rPr>
                <w:t>(7)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C"/>
              <w:rPr>
                <w:ins w:id="54" w:author="CATT" w:date="2019-11-05T15:47:00Z"/>
                <w:rFonts w:cs="Arial"/>
                <w:snapToGrid w:val="0"/>
                <w:lang w:eastAsia="ja-JP"/>
              </w:rPr>
            </w:pPr>
            <w:ins w:id="55" w:author="CATT" w:date="2019-11-05T15:47:00Z">
              <w:r w:rsidRPr="00390147">
                <w:rPr>
                  <w:rFonts w:cs="Arial"/>
                  <w:snapToGrid w:val="0"/>
                  <w:lang w:eastAsia="ja-JP"/>
                </w:rPr>
                <w:t>1.28 (1)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pStyle w:val="TAC"/>
              <w:rPr>
                <w:ins w:id="56" w:author="CATT" w:date="2019-11-05T15:47:00Z"/>
                <w:rFonts w:cs="Arial"/>
                <w:snapToGrid w:val="0"/>
                <w:lang w:eastAsia="ja-JP"/>
              </w:rPr>
            </w:pPr>
            <w:ins w:id="57" w:author="CATT" w:date="2019-11-05T15:47:00Z">
              <w:r w:rsidRPr="00390147">
                <w:rPr>
                  <w:rFonts w:cs="Arial" w:hint="eastAsia"/>
                  <w:lang w:eastAsia="zh-CN"/>
                </w:rPr>
                <w:t>3.84</w:t>
              </w:r>
              <w:r w:rsidRPr="00390147">
                <w:rPr>
                  <w:rFonts w:cs="Arial"/>
                  <w:lang w:eastAsia="ja-JP"/>
                </w:rPr>
                <w:t xml:space="preserve"> (</w:t>
              </w:r>
              <w:r w:rsidRPr="00390147">
                <w:rPr>
                  <w:rFonts w:cs="Arial" w:hint="eastAsia"/>
                  <w:lang w:eastAsia="zh-CN"/>
                </w:rPr>
                <w:t>3</w:t>
              </w:r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</w:tr>
      <w:tr w:rsidR="00390147" w:rsidRPr="00390147" w:rsidTr="00A43863">
        <w:trPr>
          <w:cantSplit/>
          <w:jc w:val="center"/>
          <w:ins w:id="58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C"/>
              <w:rPr>
                <w:ins w:id="59" w:author="CATT" w:date="2019-11-05T15:47:00Z"/>
                <w:rFonts w:cs="Arial"/>
                <w:snapToGrid w:val="0"/>
                <w:lang w:eastAsia="zh-CN"/>
              </w:rPr>
            </w:pPr>
            <w:ins w:id="60" w:author="CATT" w:date="2019-11-05T15:47:00Z">
              <w:r w:rsidRPr="00390147">
                <w:rPr>
                  <w:rFonts w:cs="Arial"/>
                  <w:lang w:eastAsia="ja-JP"/>
                </w:rPr>
                <w:t>2.56</w:t>
              </w:r>
              <w:r w:rsidRPr="00390147">
                <w:rPr>
                  <w:rFonts w:cs="Arial"/>
                  <w:vertAlign w:val="superscript"/>
                  <w:lang w:eastAsia="ja-JP"/>
                </w:rPr>
                <w:t xml:space="preserve"> Note1</w:t>
              </w:r>
            </w:ins>
          </w:p>
        </w:tc>
        <w:tc>
          <w:tcPr>
            <w:tcW w:w="1196" w:type="pct"/>
          </w:tcPr>
          <w:p w:rsidR="00390147" w:rsidRPr="00390147" w:rsidRDefault="00390147" w:rsidP="00A43863">
            <w:pPr>
              <w:pStyle w:val="TAC"/>
              <w:rPr>
                <w:ins w:id="61" w:author="CATT" w:date="2019-11-05T15:47:00Z"/>
                <w:rFonts w:cs="Arial"/>
                <w:snapToGrid w:val="0"/>
                <w:lang w:eastAsia="zh-CN"/>
              </w:rPr>
            </w:pPr>
            <w:ins w:id="62" w:author="CATT" w:date="2019-11-05T15:47:00Z">
              <w:r w:rsidRPr="00390147">
                <w:rPr>
                  <w:rFonts w:cs="Arial" w:hint="eastAsia"/>
                  <w:lang w:eastAsia="zh-CN"/>
                </w:rPr>
                <w:t>58.88</w:t>
              </w:r>
              <w:r w:rsidRPr="00390147">
                <w:rPr>
                  <w:rFonts w:cs="Arial"/>
                  <w:lang w:eastAsia="ja-JP"/>
                </w:rPr>
                <w:t xml:space="preserve"> (</w:t>
              </w:r>
              <w:r w:rsidRPr="00390147">
                <w:rPr>
                  <w:rFonts w:cs="Arial" w:hint="eastAsia"/>
                  <w:lang w:eastAsia="zh-CN"/>
                </w:rPr>
                <w:t>23</w:t>
              </w:r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C"/>
              <w:rPr>
                <w:ins w:id="63" w:author="CATT" w:date="2019-11-05T15:47:00Z"/>
                <w:rFonts w:cs="Arial"/>
                <w:snapToGrid w:val="0"/>
                <w:lang w:eastAsia="zh-CN"/>
              </w:rPr>
            </w:pPr>
            <w:ins w:id="64" w:author="CATT" w:date="2019-11-05T15:47:00Z">
              <w:r w:rsidRPr="00390147">
                <w:rPr>
                  <w:rFonts w:cs="Arial"/>
                  <w:snapToGrid w:val="0"/>
                  <w:lang w:eastAsia="ja-JP"/>
                </w:rPr>
                <w:t>2.56 (1)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pStyle w:val="TAC"/>
              <w:rPr>
                <w:ins w:id="65" w:author="CATT" w:date="2019-11-05T15:47:00Z"/>
                <w:rFonts w:cs="Arial"/>
                <w:snapToGrid w:val="0"/>
                <w:lang w:eastAsia="zh-CN"/>
              </w:rPr>
            </w:pPr>
            <w:ins w:id="66" w:author="CATT" w:date="2019-11-05T15:47:00Z">
              <w:r w:rsidRPr="00390147">
                <w:rPr>
                  <w:rFonts w:cs="Arial"/>
                  <w:lang w:eastAsia="ja-JP"/>
                </w:rPr>
                <w:t>7.68 (3)</w:t>
              </w:r>
            </w:ins>
          </w:p>
        </w:tc>
      </w:tr>
      <w:tr w:rsidR="00390147" w:rsidRPr="00390147" w:rsidTr="00A43863">
        <w:trPr>
          <w:cantSplit/>
          <w:jc w:val="center"/>
          <w:ins w:id="67" w:author="CATT" w:date="2019-11-05T15:47:00Z"/>
        </w:trPr>
        <w:tc>
          <w:tcPr>
            <w:tcW w:w="5000" w:type="pct"/>
            <w:gridSpan w:val="4"/>
          </w:tcPr>
          <w:p w:rsidR="00390147" w:rsidRPr="00390147" w:rsidRDefault="00390147" w:rsidP="00A43863">
            <w:pPr>
              <w:pStyle w:val="TAC"/>
              <w:jc w:val="both"/>
              <w:rPr>
                <w:ins w:id="68" w:author="CATT" w:date="2019-11-05T15:47:00Z"/>
                <w:rFonts w:cs="Arial"/>
                <w:lang w:eastAsia="zh-CN"/>
              </w:rPr>
            </w:pPr>
            <w:ins w:id="69" w:author="CATT" w:date="2019-11-05T15:47:00Z">
              <w:r w:rsidRPr="00390147">
                <w:rPr>
                  <w:rFonts w:cs="Arial" w:hint="eastAsia"/>
                  <w:lang w:eastAsia="zh-CN"/>
                </w:rPr>
                <w:t>Note 1: For DRX = 2.56s, the requirements are not enhanced for HST scenarios</w:t>
              </w:r>
            </w:ins>
          </w:p>
        </w:tc>
      </w:tr>
    </w:tbl>
    <w:p w:rsidR="00390147" w:rsidRPr="00390147" w:rsidRDefault="00390147" w:rsidP="00390147">
      <w:pPr>
        <w:rPr>
          <w:rFonts w:eastAsiaTheme="minorEastAsia"/>
          <w:lang w:eastAsia="zh-CN"/>
        </w:rPr>
      </w:pPr>
    </w:p>
    <w:p w:rsidR="00896BAE" w:rsidRPr="00EA5C41" w:rsidRDefault="00896BAE" w:rsidP="00EA5C41">
      <w:pPr>
        <w:pStyle w:val="ae"/>
        <w:jc w:val="left"/>
      </w:pPr>
      <w:r w:rsidRPr="00EA5C41">
        <w:t xml:space="preserve">&lt;&lt; </w:t>
      </w:r>
      <w:r w:rsidR="00807474">
        <w:rPr>
          <w:rFonts w:hint="eastAsia"/>
          <w:lang w:eastAsia="zh-CN"/>
        </w:rPr>
        <w:t>End</w:t>
      </w:r>
      <w:r w:rsidR="00807474" w:rsidRPr="00EA5C41">
        <w:t xml:space="preserve"> </w:t>
      </w:r>
      <w:r w:rsidRPr="00EA5C41">
        <w:t>of Change&gt;&gt;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17B" w:rsidRPr="00CB02FB" w:rsidRDefault="0035717B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35717B" w:rsidRPr="00CB02FB" w:rsidRDefault="0035717B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17B" w:rsidRPr="00CB02FB" w:rsidRDefault="0035717B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35717B" w:rsidRPr="00CB02FB" w:rsidRDefault="0035717B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8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9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104247"/>
    <w:rsid w:val="00110279"/>
    <w:rsid w:val="00121D61"/>
    <w:rsid w:val="001238AD"/>
    <w:rsid w:val="00123F1B"/>
    <w:rsid w:val="001319A9"/>
    <w:rsid w:val="00134274"/>
    <w:rsid w:val="00173043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2183C"/>
    <w:rsid w:val="00340D7C"/>
    <w:rsid w:val="0034512B"/>
    <w:rsid w:val="0035717B"/>
    <w:rsid w:val="003571EF"/>
    <w:rsid w:val="003633A4"/>
    <w:rsid w:val="00376095"/>
    <w:rsid w:val="00390147"/>
    <w:rsid w:val="0039135E"/>
    <w:rsid w:val="00392408"/>
    <w:rsid w:val="00392699"/>
    <w:rsid w:val="00392D3B"/>
    <w:rsid w:val="00393346"/>
    <w:rsid w:val="00393BAC"/>
    <w:rsid w:val="00394DB7"/>
    <w:rsid w:val="003A0BFE"/>
    <w:rsid w:val="003A6E1A"/>
    <w:rsid w:val="003B5113"/>
    <w:rsid w:val="003E05DE"/>
    <w:rsid w:val="003E39C5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22058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10000"/>
    <w:rsid w:val="00617595"/>
    <w:rsid w:val="0062095A"/>
    <w:rsid w:val="0062600D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0C03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07474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96BAE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4B9B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1462"/>
    <w:rsid w:val="00A730BF"/>
    <w:rsid w:val="00A80DED"/>
    <w:rsid w:val="00A827E0"/>
    <w:rsid w:val="00A91912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16D3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55A"/>
    <w:rsid w:val="00E80A63"/>
    <w:rsid w:val="00E828D8"/>
    <w:rsid w:val="00E83C19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553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76520-A8A1-4871-9A1E-FD2BCF6B8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3</Pages>
  <Words>887</Words>
  <Characters>5060</Characters>
  <Application>Microsoft Office Word</Application>
  <DocSecurity>0</DocSecurity>
  <Lines>42</Lines>
  <Paragraphs>11</Paragraphs>
  <ScaleCrop>false</ScaleCrop>
  <Company/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67</cp:revision>
  <dcterms:created xsi:type="dcterms:W3CDTF">2019-02-15T05:45:00Z</dcterms:created>
  <dcterms:modified xsi:type="dcterms:W3CDTF">2020-02-14T13:55:00Z</dcterms:modified>
</cp:coreProperties>
</file>